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F6C19" w:rsidRDefault="001F6C19"/>
    <w:p w14:paraId="1511A48C" w14:textId="77777777" w:rsidR="001F6C19" w:rsidRDefault="001F6C19" w:rsidP="001F6C19">
      <w:r w:rsidRPr="00C872D0">
        <w:rPr>
          <w:noProof/>
          <w:lang w:eastAsia="en-CA"/>
        </w:rPr>
        <w:drawing>
          <wp:anchor distT="0" distB="0" distL="114300" distR="114300" simplePos="0" relativeHeight="251658242" behindDoc="0" locked="0" layoutInCell="0" allowOverlap="1" wp14:anchorId="0B5EFEED" wp14:editId="07777777">
            <wp:simplePos x="0" y="0"/>
            <wp:positionH relativeFrom="column">
              <wp:posOffset>-57150</wp:posOffset>
            </wp:positionH>
            <wp:positionV relativeFrom="paragraph">
              <wp:posOffset>-238125</wp:posOffset>
            </wp:positionV>
            <wp:extent cx="3105150" cy="127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3105150" cy="1277620"/>
                    </a:xfrm>
                    <a:prstGeom prst="rect">
                      <a:avLst/>
                    </a:prstGeom>
                    <a:noFill/>
                    <a:ln w="9525">
                      <a:noFill/>
                      <a:miter lim="800000"/>
                      <a:headEnd/>
                      <a:tailEnd/>
                    </a:ln>
                  </pic:spPr>
                </pic:pic>
              </a:graphicData>
            </a:graphic>
          </wp:anchor>
        </w:drawing>
      </w:r>
    </w:p>
    <w:p w14:paraId="0A37501D" w14:textId="77777777" w:rsidR="001F6C19" w:rsidRPr="00C872D0" w:rsidRDefault="001F6C19" w:rsidP="001F6C19"/>
    <w:p w14:paraId="5DAB6C7B" w14:textId="77777777" w:rsidR="001F6C19" w:rsidRPr="00C872D0" w:rsidRDefault="001F6C19" w:rsidP="001F6C19"/>
    <w:p w14:paraId="02EB378F" w14:textId="77777777" w:rsidR="001F6C19" w:rsidRDefault="001F6C19" w:rsidP="001F6C19"/>
    <w:p w14:paraId="47B5D43D" w14:textId="77777777" w:rsidR="001F6C19" w:rsidRDefault="001F6C19" w:rsidP="001F6C19">
      <w:r>
        <w:t>Dear Parents &amp; Skaters:</w:t>
      </w:r>
    </w:p>
    <w:p w14:paraId="4B7E9A47" w14:textId="1894777D" w:rsidR="001F6C19" w:rsidRDefault="21D4393A" w:rsidP="001F6C19">
      <w:r>
        <w:t xml:space="preserve">The Orillia Figure Skating Club is celebrating its </w:t>
      </w:r>
      <w:r w:rsidR="0010610E">
        <w:t>73</w:t>
      </w:r>
      <w:r w:rsidR="0010610E">
        <w:rPr>
          <w:vertAlign w:val="superscript"/>
        </w:rPr>
        <w:t xml:space="preserve">rd </w:t>
      </w:r>
      <w:r>
        <w:t xml:space="preserve">year by hosting our Skating Carnival on Saturday </w:t>
      </w:r>
      <w:r w:rsidR="0010610E">
        <w:t>February 24th</w:t>
      </w:r>
      <w:r>
        <w:t xml:space="preserve">, </w:t>
      </w:r>
      <w:proofErr w:type="gramStart"/>
      <w:r>
        <w:t>20</w:t>
      </w:r>
      <w:r w:rsidR="0010610E">
        <w:t>2</w:t>
      </w:r>
      <w:r w:rsidR="00AE4EC3">
        <w:t>4</w:t>
      </w:r>
      <w:proofErr w:type="gramEnd"/>
      <w:r>
        <w:t xml:space="preserve"> at Rotary Arena.   This year the Carnival theme is “</w:t>
      </w:r>
      <w:r w:rsidR="0010610E">
        <w:t>The Wizard of Oz</w:t>
      </w:r>
      <w:r>
        <w:t>”</w:t>
      </w:r>
      <w:r w:rsidR="0010610E">
        <w:t>.</w:t>
      </w:r>
      <w:r>
        <w:t xml:space="preserve">  </w:t>
      </w:r>
    </w:p>
    <w:p w14:paraId="60A9D73A" w14:textId="69046F50" w:rsidR="001F6C19" w:rsidRDefault="2F19F885" w:rsidP="001F6C19">
      <w:r>
        <w:t xml:space="preserve">Carnival involves all club skaters from Pre CanSkate to Gold level.  It is a fantastic event that involves a </w:t>
      </w:r>
      <w:proofErr w:type="gramStart"/>
      <w:r>
        <w:t>full dress</w:t>
      </w:r>
      <w:proofErr w:type="gramEnd"/>
      <w:r>
        <w:t xml:space="preserve"> rehearsal on Friday </w:t>
      </w:r>
      <w:r w:rsidR="0010610E">
        <w:t>February 23rd</w:t>
      </w:r>
      <w:r>
        <w:t>, 20</w:t>
      </w:r>
      <w:r w:rsidR="0010610E">
        <w:t>2</w:t>
      </w:r>
      <w:r w:rsidR="00AE4EC3">
        <w:t>4</w:t>
      </w:r>
      <w:r>
        <w:t xml:space="preserve"> and two shows on Saturday </w:t>
      </w:r>
      <w:r w:rsidR="0010610E">
        <w:t>February 24th</w:t>
      </w:r>
      <w:r>
        <w:t>, 20</w:t>
      </w:r>
      <w:r w:rsidR="0010610E">
        <w:t>2</w:t>
      </w:r>
      <w:r w:rsidR="00AE4EC3">
        <w:t xml:space="preserve">4 </w:t>
      </w:r>
      <w:r>
        <w:t xml:space="preserve">(afternoon and evening).  Each skater will have the opportunity to perform in at least one group skating number.  Costumes are provided for each skater by the club at no extra cost.  </w:t>
      </w:r>
    </w:p>
    <w:p w14:paraId="30265736" w14:textId="7AC08D3D" w:rsidR="001F6C19" w:rsidRDefault="2F19F885" w:rsidP="001F6C19">
      <w:r>
        <w:t xml:space="preserve">Carnival is a great opportunity for our skaters to showcase their talent to our community and to their family and friends.  This event can become quite costly for our organization, with ice costs for dress rehearsal and two shows exceeding </w:t>
      </w:r>
      <w:r w:rsidRPr="00B85CD3">
        <w:t>$5000.00</w:t>
      </w:r>
      <w:r w:rsidR="00B85CD3" w:rsidRPr="00B85CD3">
        <w:t>.</w:t>
      </w:r>
      <w:r w:rsidR="00B85CD3">
        <w:t xml:space="preserve"> To</w:t>
      </w:r>
      <w:r>
        <w:t xml:space="preserve"> help cover the costs, we ask our local businesses to advertise their company in our Carnival program.  With over 1500 guests attending our shows, this is a great way for local businesses to be visual in our community while supporting our Figure Skating Club. </w:t>
      </w:r>
    </w:p>
    <w:p w14:paraId="43F2686F" w14:textId="43FD70E7" w:rsidR="001F6C19" w:rsidRDefault="21D4393A" w:rsidP="001F6C19">
      <w:r>
        <w:t xml:space="preserve">At the present time, we are hoping that you, the parents/guardians of skaters in our club, will be able to find local businesses that may be willing to advertise in the carnival program.   An advertising package is enclosed with this letter.  We hope that you will be able to distribute this to at least one local business, possibly your employer or a family friend who may be interested in advertising.  If you have more than one potential advertiser, please let us know and we will give you extra copies of the advertising package.   </w:t>
      </w:r>
      <w:r w:rsidR="00400661">
        <w:t xml:space="preserve">The Orillia FSC will be accepting advertisers until December 20, 2023. </w:t>
      </w:r>
      <w:r>
        <w:t xml:space="preserve">If you have any questions regarding </w:t>
      </w:r>
      <w:r w:rsidR="00BE1B58">
        <w:t>advertising,</w:t>
      </w:r>
      <w:r>
        <w:t xml:space="preserve"> please contact</w:t>
      </w:r>
      <w:r w:rsidR="0010610E">
        <w:t xml:space="preserve"> </w:t>
      </w:r>
      <w:r w:rsidR="00F9081B">
        <w:t>Jayme Zwiers</w:t>
      </w:r>
      <w:r w:rsidR="00EB71C4">
        <w:t xml:space="preserve"> at </w:t>
      </w:r>
      <w:hyperlink r:id="rId5" w:history="1">
        <w:r w:rsidR="00400661" w:rsidRPr="00526C5C">
          <w:rPr>
            <w:rStyle w:val="Hyperlink"/>
            <w:sz w:val="22"/>
            <w:szCs w:val="22"/>
          </w:rPr>
          <w:t>ofscmedia@gmail.com</w:t>
        </w:r>
      </w:hyperlink>
      <w:r w:rsidR="00EB71C4">
        <w:t>.</w:t>
      </w:r>
    </w:p>
    <w:p w14:paraId="5D848E8C" w14:textId="3B307AF7" w:rsidR="001F6C19" w:rsidRDefault="21D4393A" w:rsidP="001F6C19">
      <w:r>
        <w:t xml:space="preserve">The Orillia Figure Skating Club is very excited to showcase our amazing athletes in our Carnival! We hope that you will be able to enjoy the Carnival as much as we do. If you have any questions regarding the </w:t>
      </w:r>
      <w:proofErr w:type="gramStart"/>
      <w:r>
        <w:t>Carnival</w:t>
      </w:r>
      <w:proofErr w:type="gramEnd"/>
      <w:r>
        <w:t xml:space="preserve"> please emai</w:t>
      </w:r>
      <w:r w:rsidR="00EB71C4">
        <w:t>l Skyanne Tillotson at skyanne.rowe@hotmail.ca</w:t>
      </w:r>
    </w:p>
    <w:p w14:paraId="5CF11C59" w14:textId="77777777" w:rsidR="001F6C19" w:rsidRDefault="001F6C19" w:rsidP="001F6C19">
      <w:r>
        <w:t>Sincerely,</w:t>
      </w:r>
    </w:p>
    <w:p w14:paraId="5A39BBE3" w14:textId="77777777" w:rsidR="001F6C19" w:rsidRDefault="001F6C19" w:rsidP="001F6C19"/>
    <w:p w14:paraId="36B35722" w14:textId="760720AB" w:rsidR="001F6C19" w:rsidRDefault="001F6C19" w:rsidP="001F6C19">
      <w:r>
        <w:t xml:space="preserve">The Carnival Committee  </w:t>
      </w:r>
    </w:p>
    <w:p w14:paraId="7E36EEA4" w14:textId="77777777" w:rsidR="002B6F59" w:rsidRDefault="002B6F59" w:rsidP="001F6C19"/>
    <w:p w14:paraId="41C8F396" w14:textId="77777777" w:rsidR="001F6C19" w:rsidRDefault="001F6C19"/>
    <w:p w14:paraId="0336FB9F" w14:textId="77777777" w:rsidR="00380C1A" w:rsidRDefault="00380C1A">
      <w:r w:rsidRPr="00380C1A">
        <w:rPr>
          <w:noProof/>
          <w:lang w:eastAsia="en-CA"/>
        </w:rPr>
        <w:lastRenderedPageBreak/>
        <w:drawing>
          <wp:anchor distT="0" distB="0" distL="114300" distR="114300" simplePos="0" relativeHeight="251658241" behindDoc="0" locked="0" layoutInCell="0" allowOverlap="1" wp14:anchorId="3F12E459" wp14:editId="07777777">
            <wp:simplePos x="0" y="0"/>
            <wp:positionH relativeFrom="column">
              <wp:posOffset>-57150</wp:posOffset>
            </wp:positionH>
            <wp:positionV relativeFrom="paragraph">
              <wp:posOffset>-238125</wp:posOffset>
            </wp:positionV>
            <wp:extent cx="3105150" cy="127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3105150" cy="1277620"/>
                    </a:xfrm>
                    <a:prstGeom prst="rect">
                      <a:avLst/>
                    </a:prstGeom>
                    <a:noFill/>
                    <a:ln w="9525">
                      <a:noFill/>
                      <a:miter lim="800000"/>
                      <a:headEnd/>
                      <a:tailEnd/>
                    </a:ln>
                  </pic:spPr>
                </pic:pic>
              </a:graphicData>
            </a:graphic>
          </wp:anchor>
        </w:drawing>
      </w:r>
    </w:p>
    <w:p w14:paraId="72A3D3EC" w14:textId="77777777" w:rsidR="00380C1A" w:rsidRPr="00380C1A" w:rsidRDefault="00380C1A" w:rsidP="00380C1A"/>
    <w:p w14:paraId="0D0B940D" w14:textId="77777777" w:rsidR="00380C1A" w:rsidRPr="00380C1A" w:rsidRDefault="00380C1A" w:rsidP="00380C1A"/>
    <w:p w14:paraId="0E27B00A" w14:textId="77777777" w:rsidR="00380C1A" w:rsidRDefault="00380C1A" w:rsidP="00380C1A"/>
    <w:p w14:paraId="60061E4C" w14:textId="77777777" w:rsidR="001F6C19" w:rsidRDefault="001F6C19" w:rsidP="00380C1A"/>
    <w:p w14:paraId="2FAC2FD3" w14:textId="110D6827" w:rsidR="00AF6A73" w:rsidRDefault="0010610E" w:rsidP="00380C1A">
      <w:pPr>
        <w:tabs>
          <w:tab w:val="left" w:pos="1500"/>
        </w:tabs>
      </w:pPr>
      <w:r>
        <w:t>November 1</w:t>
      </w:r>
      <w:r w:rsidRPr="0010610E">
        <w:rPr>
          <w:vertAlign w:val="superscript"/>
        </w:rPr>
        <w:t>st</w:t>
      </w:r>
      <w:r>
        <w:t>,2023</w:t>
      </w:r>
      <w:r w:rsidR="00143388">
        <w:t>.</w:t>
      </w:r>
    </w:p>
    <w:p w14:paraId="44EAFD9C" w14:textId="77777777" w:rsidR="00380C1A" w:rsidRDefault="00380C1A" w:rsidP="00380C1A">
      <w:pPr>
        <w:tabs>
          <w:tab w:val="left" w:pos="1500"/>
        </w:tabs>
      </w:pPr>
    </w:p>
    <w:p w14:paraId="42C7C345" w14:textId="77777777" w:rsidR="00380C1A" w:rsidRDefault="00380C1A" w:rsidP="00380C1A">
      <w:pPr>
        <w:tabs>
          <w:tab w:val="left" w:pos="1500"/>
        </w:tabs>
      </w:pPr>
      <w:r>
        <w:t>Dear Valued Advertiser,</w:t>
      </w:r>
    </w:p>
    <w:p w14:paraId="37595025" w14:textId="32C58248" w:rsidR="00380C1A" w:rsidRDefault="2F19F885" w:rsidP="00380C1A">
      <w:pPr>
        <w:tabs>
          <w:tab w:val="left" w:pos="1500"/>
        </w:tabs>
      </w:pPr>
      <w:r>
        <w:t xml:space="preserve">The Orillia Figure Skating Club is excited to announce the </w:t>
      </w:r>
      <w:r w:rsidR="0010610E">
        <w:t>73rd</w:t>
      </w:r>
      <w:r>
        <w:t xml:space="preserve"> Orillia Figure Skating Club Carnival, “</w:t>
      </w:r>
      <w:r w:rsidR="0010610E">
        <w:t xml:space="preserve">The Wizard of </w:t>
      </w:r>
      <w:proofErr w:type="gramStart"/>
      <w:r w:rsidR="0010610E">
        <w:t>Oz</w:t>
      </w:r>
      <w:r>
        <w:t>“</w:t>
      </w:r>
      <w:proofErr w:type="gramEnd"/>
      <w:r>
        <w:t xml:space="preserve">.  Our club will be preforming two shows on Saturday </w:t>
      </w:r>
      <w:r w:rsidR="0010610E">
        <w:t>February 24th</w:t>
      </w:r>
      <w:r>
        <w:t xml:space="preserve">, </w:t>
      </w:r>
      <w:proofErr w:type="gramStart"/>
      <w:r>
        <w:t>20</w:t>
      </w:r>
      <w:r w:rsidR="0010610E">
        <w:t>2</w:t>
      </w:r>
      <w:r w:rsidR="00AE4EC3">
        <w:t>4</w:t>
      </w:r>
      <w:proofErr w:type="gramEnd"/>
      <w:r>
        <w:t xml:space="preserve"> at Rotary Place.  This event is an opportunity for over 200 skaters to showcase their skating skills to our community and to their family and friends.</w:t>
      </w:r>
    </w:p>
    <w:p w14:paraId="62DB6684" w14:textId="73EFBADE" w:rsidR="00380C1A" w:rsidRDefault="2F19F885" w:rsidP="00380C1A">
      <w:pPr>
        <w:tabs>
          <w:tab w:val="left" w:pos="1500"/>
        </w:tabs>
      </w:pPr>
      <w:r>
        <w:t xml:space="preserve">We would like to ask for your support in advertising in our Carnival program.  As you know, your valued support goes a long way to helping make this event a success. Our Carnival program will be made available to over 1500 guests that will attend the two shows on Saturday </w:t>
      </w:r>
      <w:r w:rsidR="0010610E">
        <w:t>February 24</w:t>
      </w:r>
      <w:r w:rsidR="0010610E" w:rsidRPr="00AE4EC3">
        <w:rPr>
          <w:vertAlign w:val="superscript"/>
        </w:rPr>
        <w:t>th</w:t>
      </w:r>
      <w:r w:rsidR="00AE4EC3">
        <w:t>, 2024.</w:t>
      </w:r>
    </w:p>
    <w:p w14:paraId="3D1E293E" w14:textId="2A57CEB6" w:rsidR="00380C1A" w:rsidRDefault="1D3B5A53" w:rsidP="00380C1A">
      <w:pPr>
        <w:tabs>
          <w:tab w:val="left" w:pos="1500"/>
        </w:tabs>
      </w:pPr>
      <w:r>
        <w:t>Enclosed is an advertising package outlining each level of advertisi</w:t>
      </w:r>
      <w:r w:rsidRPr="00400661">
        <w:t xml:space="preserve">ng.  Please </w:t>
      </w:r>
      <w:r w:rsidR="0010610E" w:rsidRPr="00400661">
        <w:t xml:space="preserve">go to </w:t>
      </w:r>
      <w:hyperlink r:id="rId6" w:history="1">
        <w:r w:rsidR="00400661" w:rsidRPr="00400661">
          <w:rPr>
            <w:u w:val="single"/>
          </w:rPr>
          <w:t>https://form.jotform.com/ofscmedia/carnival-advertisement-form</w:t>
        </w:r>
      </w:hyperlink>
      <w:r w:rsidR="00400661" w:rsidRPr="00400661">
        <w:t xml:space="preserve"> </w:t>
      </w:r>
      <w:r w:rsidR="0010610E" w:rsidRPr="00400661">
        <w:t>to select your advertising level</w:t>
      </w:r>
      <w:r w:rsidR="00BE1B58" w:rsidRPr="00400661">
        <w:t xml:space="preserve">. </w:t>
      </w:r>
    </w:p>
    <w:p w14:paraId="5E56F888" w14:textId="10035060" w:rsidR="00143388" w:rsidRDefault="2F19F885" w:rsidP="00380C1A">
      <w:pPr>
        <w:tabs>
          <w:tab w:val="left" w:pos="1500"/>
        </w:tabs>
      </w:pPr>
      <w:r>
        <w:t>Thank you very much for your consideration in supporting the Orillia Figure Skating Club.</w:t>
      </w:r>
    </w:p>
    <w:p w14:paraId="3220A9C0" w14:textId="77777777" w:rsidR="001947A7" w:rsidRDefault="00572F25" w:rsidP="00380C1A">
      <w:pPr>
        <w:tabs>
          <w:tab w:val="left" w:pos="1500"/>
        </w:tabs>
      </w:pPr>
      <w:r>
        <w:t xml:space="preserve">Sincerely, </w:t>
      </w:r>
    </w:p>
    <w:p w14:paraId="4B94D5A5" w14:textId="77777777" w:rsidR="00572F25" w:rsidRDefault="00572F25" w:rsidP="00380C1A">
      <w:pPr>
        <w:tabs>
          <w:tab w:val="left" w:pos="1500"/>
        </w:tabs>
      </w:pPr>
    </w:p>
    <w:p w14:paraId="523EB26A" w14:textId="77777777" w:rsidR="00572F25" w:rsidRDefault="001947A7" w:rsidP="00380C1A">
      <w:pPr>
        <w:tabs>
          <w:tab w:val="left" w:pos="1500"/>
        </w:tabs>
      </w:pPr>
      <w:r>
        <w:t>The Orillia Figure Skating Club</w:t>
      </w:r>
    </w:p>
    <w:p w14:paraId="4D4B1F2E" w14:textId="77777777" w:rsidR="00572F25" w:rsidRDefault="00572F25" w:rsidP="00380C1A">
      <w:pPr>
        <w:tabs>
          <w:tab w:val="left" w:pos="1500"/>
        </w:tabs>
      </w:pPr>
      <w:r>
        <w:t>Carnival Committee</w:t>
      </w:r>
    </w:p>
    <w:p w14:paraId="3DEEC669" w14:textId="77777777" w:rsidR="001947A7" w:rsidRDefault="001947A7" w:rsidP="00380C1A">
      <w:pPr>
        <w:tabs>
          <w:tab w:val="left" w:pos="1500"/>
        </w:tabs>
      </w:pPr>
    </w:p>
    <w:p w14:paraId="3656B9AB" w14:textId="77777777" w:rsidR="001947A7" w:rsidRDefault="001947A7" w:rsidP="00380C1A">
      <w:pPr>
        <w:tabs>
          <w:tab w:val="left" w:pos="1500"/>
        </w:tabs>
      </w:pPr>
    </w:p>
    <w:p w14:paraId="45FB0818" w14:textId="77777777" w:rsidR="001947A7" w:rsidRDefault="001947A7" w:rsidP="00380C1A">
      <w:pPr>
        <w:tabs>
          <w:tab w:val="left" w:pos="1500"/>
        </w:tabs>
      </w:pPr>
    </w:p>
    <w:p w14:paraId="049F31CB" w14:textId="77777777" w:rsidR="001F6C19" w:rsidRDefault="001F6C19" w:rsidP="001947A7"/>
    <w:p w14:paraId="2E1D8639" w14:textId="77777777" w:rsidR="00BE1B58" w:rsidRDefault="00BE1B58" w:rsidP="001947A7"/>
    <w:p w14:paraId="2A775CD0" w14:textId="77777777" w:rsidR="009573E9" w:rsidRDefault="009573E9" w:rsidP="001947A7"/>
    <w:p w14:paraId="53128261" w14:textId="77777777" w:rsidR="001F6C19" w:rsidRDefault="001F6C19" w:rsidP="001947A7">
      <w:pPr>
        <w:rPr>
          <w:sz w:val="24"/>
          <w:szCs w:val="24"/>
          <w:u w:val="single"/>
        </w:rPr>
      </w:pPr>
    </w:p>
    <w:p w14:paraId="51BAA1B3" w14:textId="77777777" w:rsidR="001947A7" w:rsidRPr="0038688E" w:rsidRDefault="001947A7" w:rsidP="001947A7">
      <w:pPr>
        <w:rPr>
          <w:sz w:val="28"/>
          <w:szCs w:val="28"/>
          <w:u w:val="single"/>
        </w:rPr>
      </w:pPr>
      <w:r w:rsidRPr="0038688E">
        <w:rPr>
          <w:sz w:val="28"/>
          <w:szCs w:val="28"/>
          <w:u w:val="single"/>
        </w:rPr>
        <w:t xml:space="preserve">Advertising </w:t>
      </w:r>
    </w:p>
    <w:p w14:paraId="34D4EADF" w14:textId="23B8EE45" w:rsidR="001947A7" w:rsidRPr="0038688E" w:rsidRDefault="001947A7" w:rsidP="001947A7">
      <w:pPr>
        <w:rPr>
          <w:sz w:val="28"/>
          <w:szCs w:val="28"/>
        </w:rPr>
      </w:pPr>
      <w:r w:rsidRPr="0038688E">
        <w:rPr>
          <w:sz w:val="28"/>
          <w:szCs w:val="28"/>
        </w:rPr>
        <w:t>Orillia Figure Skating Club Carnival:</w:t>
      </w:r>
      <w:r w:rsidRPr="0038688E">
        <w:rPr>
          <w:sz w:val="28"/>
          <w:szCs w:val="28"/>
        </w:rPr>
        <w:tab/>
        <w:t xml:space="preserve"> </w:t>
      </w:r>
      <w:r w:rsidR="0038688E" w:rsidRPr="0038688E">
        <w:rPr>
          <w:sz w:val="28"/>
          <w:szCs w:val="28"/>
        </w:rPr>
        <w:t>Saturd</w:t>
      </w:r>
      <w:r w:rsidR="00BE1B58">
        <w:rPr>
          <w:sz w:val="28"/>
          <w:szCs w:val="28"/>
        </w:rPr>
        <w:t>ay February 24th</w:t>
      </w:r>
      <w:r w:rsidR="0038688E" w:rsidRPr="0038688E">
        <w:rPr>
          <w:sz w:val="28"/>
          <w:szCs w:val="28"/>
        </w:rPr>
        <w:t>, 20</w:t>
      </w:r>
      <w:r w:rsidR="00BE1B58">
        <w:rPr>
          <w:sz w:val="28"/>
          <w:szCs w:val="28"/>
        </w:rPr>
        <w:t>2</w:t>
      </w:r>
      <w:r w:rsidR="00AE4EC3">
        <w:rPr>
          <w:sz w:val="28"/>
          <w:szCs w:val="28"/>
        </w:rPr>
        <w:t>4</w:t>
      </w:r>
      <w:r w:rsidR="0038688E" w:rsidRPr="0038688E">
        <w:rPr>
          <w:sz w:val="28"/>
          <w:szCs w:val="28"/>
        </w:rPr>
        <w:t>.</w:t>
      </w:r>
    </w:p>
    <w:tbl>
      <w:tblPr>
        <w:tblStyle w:val="TableGrid"/>
        <w:tblW w:w="9889" w:type="dxa"/>
        <w:tblLook w:val="04A0" w:firstRow="1" w:lastRow="0" w:firstColumn="1" w:lastColumn="0" w:noHBand="0" w:noVBand="1"/>
      </w:tblPr>
      <w:tblGrid>
        <w:gridCol w:w="1944"/>
        <w:gridCol w:w="1909"/>
        <w:gridCol w:w="6036"/>
      </w:tblGrid>
      <w:tr w:rsidR="001947A7" w:rsidRPr="0038688E" w14:paraId="316F1CCD" w14:textId="77777777" w:rsidTr="2F19F885">
        <w:tc>
          <w:tcPr>
            <w:tcW w:w="1944" w:type="dxa"/>
            <w:shd w:val="clear" w:color="auto" w:fill="D9D9D9" w:themeFill="background1" w:themeFillShade="D9"/>
          </w:tcPr>
          <w:p w14:paraId="6936B85D" w14:textId="77777777" w:rsidR="001947A7" w:rsidRPr="0038688E" w:rsidRDefault="001947A7" w:rsidP="00C84EBB">
            <w:pPr>
              <w:jc w:val="center"/>
              <w:rPr>
                <w:b/>
                <w:sz w:val="28"/>
                <w:szCs w:val="28"/>
              </w:rPr>
            </w:pPr>
            <w:r w:rsidRPr="0038688E">
              <w:rPr>
                <w:b/>
                <w:sz w:val="28"/>
                <w:szCs w:val="28"/>
              </w:rPr>
              <w:t>Advertisement Size</w:t>
            </w:r>
          </w:p>
        </w:tc>
        <w:tc>
          <w:tcPr>
            <w:tcW w:w="1909" w:type="dxa"/>
            <w:shd w:val="clear" w:color="auto" w:fill="D9D9D9" w:themeFill="background1" w:themeFillShade="D9"/>
          </w:tcPr>
          <w:p w14:paraId="5D07E508" w14:textId="77777777" w:rsidR="001947A7" w:rsidRPr="0038688E" w:rsidRDefault="001947A7" w:rsidP="00C84EBB">
            <w:pPr>
              <w:jc w:val="center"/>
              <w:rPr>
                <w:b/>
                <w:sz w:val="28"/>
                <w:szCs w:val="28"/>
              </w:rPr>
            </w:pPr>
            <w:r w:rsidRPr="0038688E">
              <w:rPr>
                <w:b/>
                <w:sz w:val="28"/>
                <w:szCs w:val="28"/>
              </w:rPr>
              <w:t>Rate</w:t>
            </w:r>
          </w:p>
        </w:tc>
        <w:tc>
          <w:tcPr>
            <w:tcW w:w="6036" w:type="dxa"/>
            <w:shd w:val="clear" w:color="auto" w:fill="D9D9D9" w:themeFill="background1" w:themeFillShade="D9"/>
          </w:tcPr>
          <w:p w14:paraId="31FF54C8" w14:textId="77777777" w:rsidR="001947A7" w:rsidRPr="0038688E" w:rsidRDefault="001947A7" w:rsidP="00C84EBB">
            <w:pPr>
              <w:jc w:val="center"/>
              <w:rPr>
                <w:b/>
                <w:sz w:val="28"/>
                <w:szCs w:val="28"/>
              </w:rPr>
            </w:pPr>
            <w:r w:rsidRPr="0038688E">
              <w:rPr>
                <w:b/>
                <w:sz w:val="28"/>
                <w:szCs w:val="28"/>
              </w:rPr>
              <w:t>Description</w:t>
            </w:r>
          </w:p>
        </w:tc>
      </w:tr>
      <w:tr w:rsidR="001947A7" w:rsidRPr="0038688E" w14:paraId="2EFCD85A" w14:textId="77777777" w:rsidTr="2F19F885">
        <w:tc>
          <w:tcPr>
            <w:tcW w:w="1944" w:type="dxa"/>
          </w:tcPr>
          <w:p w14:paraId="7940B256" w14:textId="77777777" w:rsidR="001947A7" w:rsidRPr="0038688E" w:rsidRDefault="0038688E" w:rsidP="00C84EBB">
            <w:pPr>
              <w:rPr>
                <w:b/>
                <w:sz w:val="28"/>
                <w:szCs w:val="28"/>
              </w:rPr>
            </w:pPr>
            <w:r>
              <w:rPr>
                <w:b/>
                <w:sz w:val="28"/>
                <w:szCs w:val="28"/>
              </w:rPr>
              <w:t>Business Card</w:t>
            </w:r>
          </w:p>
          <w:p w14:paraId="3DCCB139" w14:textId="77777777" w:rsidR="001947A7" w:rsidRPr="0038688E" w:rsidRDefault="001947A7" w:rsidP="00C84EBB">
            <w:pPr>
              <w:jc w:val="center"/>
              <w:rPr>
                <w:sz w:val="28"/>
                <w:szCs w:val="28"/>
              </w:rPr>
            </w:pPr>
            <w:r w:rsidRPr="0038688E">
              <w:rPr>
                <w:sz w:val="28"/>
                <w:szCs w:val="28"/>
              </w:rPr>
              <w:t>1/8th of a page</w:t>
            </w:r>
          </w:p>
        </w:tc>
        <w:tc>
          <w:tcPr>
            <w:tcW w:w="1909" w:type="dxa"/>
          </w:tcPr>
          <w:p w14:paraId="0F188FDB" w14:textId="77777777" w:rsidR="001947A7" w:rsidRPr="0038688E" w:rsidRDefault="001947A7" w:rsidP="00C84EBB">
            <w:pPr>
              <w:jc w:val="center"/>
              <w:rPr>
                <w:sz w:val="28"/>
                <w:szCs w:val="28"/>
              </w:rPr>
            </w:pPr>
            <w:r w:rsidRPr="0038688E">
              <w:rPr>
                <w:sz w:val="28"/>
                <w:szCs w:val="28"/>
              </w:rPr>
              <w:t>$75.00</w:t>
            </w:r>
          </w:p>
          <w:p w14:paraId="62486C05" w14:textId="77777777" w:rsidR="001947A7" w:rsidRPr="0038688E" w:rsidRDefault="001947A7" w:rsidP="00C84EBB">
            <w:pPr>
              <w:jc w:val="center"/>
              <w:rPr>
                <w:color w:val="FF0000"/>
                <w:sz w:val="28"/>
                <w:szCs w:val="28"/>
              </w:rPr>
            </w:pPr>
          </w:p>
        </w:tc>
        <w:tc>
          <w:tcPr>
            <w:tcW w:w="6036" w:type="dxa"/>
          </w:tcPr>
          <w:p w14:paraId="49480246" w14:textId="3FE34F6A" w:rsidR="001947A7" w:rsidRPr="0038688E" w:rsidRDefault="001947A7" w:rsidP="00C84EBB">
            <w:pPr>
              <w:rPr>
                <w:sz w:val="28"/>
                <w:szCs w:val="28"/>
              </w:rPr>
            </w:pPr>
            <w:r w:rsidRPr="0038688E">
              <w:rPr>
                <w:sz w:val="28"/>
                <w:szCs w:val="28"/>
              </w:rPr>
              <w:t>Designated as a local advertiser for the event in our program</w:t>
            </w:r>
            <w:r w:rsidR="00BE1B58">
              <w:rPr>
                <w:sz w:val="28"/>
                <w:szCs w:val="28"/>
              </w:rPr>
              <w:t>.</w:t>
            </w:r>
          </w:p>
          <w:p w14:paraId="4101652C" w14:textId="77777777" w:rsidR="001947A7" w:rsidRPr="0038688E" w:rsidRDefault="001947A7" w:rsidP="00C84EBB">
            <w:pPr>
              <w:rPr>
                <w:sz w:val="28"/>
                <w:szCs w:val="28"/>
              </w:rPr>
            </w:pPr>
          </w:p>
        </w:tc>
      </w:tr>
      <w:tr w:rsidR="001947A7" w:rsidRPr="0038688E" w14:paraId="1C039C0F" w14:textId="77777777" w:rsidTr="2F19F885">
        <w:tc>
          <w:tcPr>
            <w:tcW w:w="1944" w:type="dxa"/>
          </w:tcPr>
          <w:p w14:paraId="4B99056E" w14:textId="77777777" w:rsidR="0038688E" w:rsidRDefault="0038688E" w:rsidP="00C84EBB">
            <w:pPr>
              <w:jc w:val="center"/>
              <w:rPr>
                <w:b/>
                <w:sz w:val="28"/>
                <w:szCs w:val="28"/>
              </w:rPr>
            </w:pPr>
          </w:p>
          <w:p w14:paraId="1E3140C5" w14:textId="77777777" w:rsidR="001947A7" w:rsidRPr="0038688E" w:rsidRDefault="001947A7" w:rsidP="00C84EBB">
            <w:pPr>
              <w:jc w:val="center"/>
              <w:rPr>
                <w:b/>
                <w:sz w:val="28"/>
                <w:szCs w:val="28"/>
              </w:rPr>
            </w:pPr>
            <w:r w:rsidRPr="0038688E">
              <w:rPr>
                <w:b/>
                <w:sz w:val="28"/>
                <w:szCs w:val="28"/>
              </w:rPr>
              <w:t>Bronze</w:t>
            </w:r>
          </w:p>
          <w:p w14:paraId="3A54AC30" w14:textId="77777777" w:rsidR="001947A7" w:rsidRPr="0038688E" w:rsidRDefault="001947A7" w:rsidP="00C84EBB">
            <w:pPr>
              <w:jc w:val="center"/>
              <w:rPr>
                <w:sz w:val="28"/>
                <w:szCs w:val="28"/>
              </w:rPr>
            </w:pPr>
            <w:r w:rsidRPr="0038688E">
              <w:rPr>
                <w:sz w:val="28"/>
                <w:szCs w:val="28"/>
              </w:rPr>
              <w:t>1/4th of a page</w:t>
            </w:r>
          </w:p>
        </w:tc>
        <w:tc>
          <w:tcPr>
            <w:tcW w:w="1909" w:type="dxa"/>
          </w:tcPr>
          <w:p w14:paraId="1299C43A" w14:textId="77777777" w:rsidR="0038688E" w:rsidRDefault="0038688E" w:rsidP="00C84EBB">
            <w:pPr>
              <w:jc w:val="center"/>
              <w:rPr>
                <w:sz w:val="28"/>
                <w:szCs w:val="28"/>
              </w:rPr>
            </w:pPr>
          </w:p>
          <w:p w14:paraId="6AB3ACD4" w14:textId="77777777" w:rsidR="001947A7" w:rsidRPr="0038688E" w:rsidRDefault="001947A7" w:rsidP="00C84EBB">
            <w:pPr>
              <w:jc w:val="center"/>
              <w:rPr>
                <w:sz w:val="28"/>
                <w:szCs w:val="28"/>
              </w:rPr>
            </w:pPr>
            <w:r w:rsidRPr="0038688E">
              <w:rPr>
                <w:sz w:val="28"/>
                <w:szCs w:val="28"/>
              </w:rPr>
              <w:t>$125.00</w:t>
            </w:r>
          </w:p>
          <w:p w14:paraId="4DDBEF00" w14:textId="77777777" w:rsidR="001947A7" w:rsidRPr="0038688E" w:rsidRDefault="001947A7" w:rsidP="00C84EBB">
            <w:pPr>
              <w:jc w:val="center"/>
              <w:rPr>
                <w:color w:val="FF0000"/>
                <w:sz w:val="28"/>
                <w:szCs w:val="28"/>
              </w:rPr>
            </w:pPr>
          </w:p>
        </w:tc>
        <w:tc>
          <w:tcPr>
            <w:tcW w:w="6036" w:type="dxa"/>
          </w:tcPr>
          <w:p w14:paraId="3461D779" w14:textId="2666622D" w:rsidR="001947A7" w:rsidRPr="0038688E" w:rsidRDefault="001947A7" w:rsidP="00BE1B58">
            <w:pPr>
              <w:rPr>
                <w:sz w:val="28"/>
                <w:szCs w:val="28"/>
              </w:rPr>
            </w:pPr>
            <w:r w:rsidRPr="0038688E">
              <w:rPr>
                <w:sz w:val="28"/>
                <w:szCs w:val="28"/>
              </w:rPr>
              <w:t>Designated as a local advertiser for the event in our program</w:t>
            </w:r>
            <w:r w:rsidR="00BE1B58">
              <w:rPr>
                <w:sz w:val="28"/>
                <w:szCs w:val="28"/>
              </w:rPr>
              <w:t>.</w:t>
            </w:r>
          </w:p>
        </w:tc>
      </w:tr>
      <w:tr w:rsidR="001947A7" w:rsidRPr="0038688E" w14:paraId="6A06CEF8" w14:textId="77777777" w:rsidTr="2F19F885">
        <w:tc>
          <w:tcPr>
            <w:tcW w:w="1944" w:type="dxa"/>
          </w:tcPr>
          <w:p w14:paraId="3CF2D8B6" w14:textId="77777777" w:rsidR="0038688E" w:rsidRDefault="0038688E" w:rsidP="00C84EBB">
            <w:pPr>
              <w:jc w:val="center"/>
              <w:rPr>
                <w:b/>
                <w:sz w:val="28"/>
                <w:szCs w:val="28"/>
              </w:rPr>
            </w:pPr>
          </w:p>
          <w:p w14:paraId="6ACD4FEF" w14:textId="77777777" w:rsidR="001947A7" w:rsidRPr="0038688E" w:rsidRDefault="001947A7" w:rsidP="00C84EBB">
            <w:pPr>
              <w:jc w:val="center"/>
              <w:rPr>
                <w:b/>
                <w:sz w:val="28"/>
                <w:szCs w:val="28"/>
              </w:rPr>
            </w:pPr>
            <w:r w:rsidRPr="0038688E">
              <w:rPr>
                <w:b/>
                <w:sz w:val="28"/>
                <w:szCs w:val="28"/>
              </w:rPr>
              <w:t>Silver</w:t>
            </w:r>
          </w:p>
          <w:p w14:paraId="68ED3D92" w14:textId="77777777" w:rsidR="001947A7" w:rsidRPr="0038688E" w:rsidRDefault="001947A7" w:rsidP="00C84EBB">
            <w:pPr>
              <w:jc w:val="center"/>
              <w:rPr>
                <w:sz w:val="28"/>
                <w:szCs w:val="28"/>
              </w:rPr>
            </w:pPr>
            <w:r w:rsidRPr="0038688E">
              <w:rPr>
                <w:sz w:val="28"/>
                <w:szCs w:val="28"/>
              </w:rPr>
              <w:t>1/2 of a page</w:t>
            </w:r>
          </w:p>
        </w:tc>
        <w:tc>
          <w:tcPr>
            <w:tcW w:w="1909" w:type="dxa"/>
          </w:tcPr>
          <w:p w14:paraId="0FB78278" w14:textId="77777777" w:rsidR="0038688E" w:rsidRDefault="0038688E" w:rsidP="00C84EBB">
            <w:pPr>
              <w:jc w:val="center"/>
              <w:rPr>
                <w:sz w:val="28"/>
                <w:szCs w:val="28"/>
              </w:rPr>
            </w:pPr>
          </w:p>
          <w:p w14:paraId="388867EC" w14:textId="77777777" w:rsidR="001947A7" w:rsidRPr="0038688E" w:rsidRDefault="001947A7" w:rsidP="00C84EBB">
            <w:pPr>
              <w:jc w:val="center"/>
              <w:rPr>
                <w:sz w:val="28"/>
                <w:szCs w:val="28"/>
              </w:rPr>
            </w:pPr>
            <w:r w:rsidRPr="0038688E">
              <w:rPr>
                <w:sz w:val="28"/>
                <w:szCs w:val="28"/>
              </w:rPr>
              <w:t>$200.00</w:t>
            </w:r>
          </w:p>
        </w:tc>
        <w:tc>
          <w:tcPr>
            <w:tcW w:w="6036" w:type="dxa"/>
          </w:tcPr>
          <w:p w14:paraId="1FC39945" w14:textId="237D5598" w:rsidR="001947A7" w:rsidRPr="0038688E" w:rsidRDefault="001947A7" w:rsidP="00BE1B58">
            <w:pPr>
              <w:rPr>
                <w:sz w:val="28"/>
                <w:szCs w:val="28"/>
              </w:rPr>
            </w:pPr>
            <w:r w:rsidRPr="0038688E">
              <w:rPr>
                <w:sz w:val="28"/>
                <w:szCs w:val="28"/>
              </w:rPr>
              <w:t>Designated as a local advertiser for the event in our program</w:t>
            </w:r>
            <w:r w:rsidR="00BE1B58">
              <w:rPr>
                <w:sz w:val="28"/>
                <w:szCs w:val="28"/>
              </w:rPr>
              <w:t>.</w:t>
            </w:r>
          </w:p>
        </w:tc>
      </w:tr>
      <w:tr w:rsidR="001947A7" w:rsidRPr="0038688E" w14:paraId="57E49229" w14:textId="77777777" w:rsidTr="2F19F885">
        <w:tc>
          <w:tcPr>
            <w:tcW w:w="1944" w:type="dxa"/>
          </w:tcPr>
          <w:p w14:paraId="0562CB0E" w14:textId="77777777" w:rsidR="0038688E" w:rsidRDefault="0038688E" w:rsidP="00C84EBB">
            <w:pPr>
              <w:jc w:val="center"/>
              <w:rPr>
                <w:b/>
                <w:sz w:val="28"/>
                <w:szCs w:val="28"/>
              </w:rPr>
            </w:pPr>
          </w:p>
          <w:p w14:paraId="6BAAE4B1" w14:textId="77777777" w:rsidR="001947A7" w:rsidRPr="0038688E" w:rsidRDefault="001947A7" w:rsidP="00C84EBB">
            <w:pPr>
              <w:jc w:val="center"/>
              <w:rPr>
                <w:b/>
                <w:sz w:val="28"/>
                <w:szCs w:val="28"/>
              </w:rPr>
            </w:pPr>
            <w:r w:rsidRPr="0038688E">
              <w:rPr>
                <w:b/>
                <w:sz w:val="28"/>
                <w:szCs w:val="28"/>
              </w:rPr>
              <w:t>Gold</w:t>
            </w:r>
          </w:p>
          <w:p w14:paraId="64795C3F" w14:textId="77777777" w:rsidR="001947A7" w:rsidRPr="0038688E" w:rsidRDefault="001947A7" w:rsidP="00C84EBB">
            <w:pPr>
              <w:jc w:val="center"/>
              <w:rPr>
                <w:sz w:val="28"/>
                <w:szCs w:val="28"/>
              </w:rPr>
            </w:pPr>
            <w:r w:rsidRPr="0038688E">
              <w:rPr>
                <w:sz w:val="28"/>
                <w:szCs w:val="28"/>
              </w:rPr>
              <w:t>Full page</w:t>
            </w:r>
          </w:p>
        </w:tc>
        <w:tc>
          <w:tcPr>
            <w:tcW w:w="1909" w:type="dxa"/>
          </w:tcPr>
          <w:p w14:paraId="34CE0A41" w14:textId="77777777" w:rsidR="0038688E" w:rsidRDefault="0038688E" w:rsidP="00C84EBB">
            <w:pPr>
              <w:jc w:val="center"/>
              <w:rPr>
                <w:sz w:val="28"/>
                <w:szCs w:val="28"/>
              </w:rPr>
            </w:pPr>
          </w:p>
          <w:p w14:paraId="21CD588D" w14:textId="77777777" w:rsidR="001947A7" w:rsidRPr="0038688E" w:rsidRDefault="001947A7" w:rsidP="00C84EBB">
            <w:pPr>
              <w:jc w:val="center"/>
              <w:rPr>
                <w:sz w:val="28"/>
                <w:szCs w:val="28"/>
              </w:rPr>
            </w:pPr>
            <w:r w:rsidRPr="0038688E">
              <w:rPr>
                <w:sz w:val="28"/>
                <w:szCs w:val="28"/>
              </w:rPr>
              <w:t>$300.00</w:t>
            </w:r>
          </w:p>
        </w:tc>
        <w:tc>
          <w:tcPr>
            <w:tcW w:w="6036" w:type="dxa"/>
          </w:tcPr>
          <w:p w14:paraId="62EBF3C5" w14:textId="0B7FA612" w:rsidR="001947A7" w:rsidRPr="0038688E" w:rsidRDefault="2F19F885" w:rsidP="00BE1B58">
            <w:pPr>
              <w:rPr>
                <w:sz w:val="28"/>
                <w:szCs w:val="28"/>
              </w:rPr>
            </w:pPr>
            <w:r w:rsidRPr="2F19F885">
              <w:rPr>
                <w:sz w:val="28"/>
                <w:szCs w:val="28"/>
              </w:rPr>
              <w:t>Designated as a local advertiser for the event in our program</w:t>
            </w:r>
            <w:r w:rsidR="00BE1B58">
              <w:rPr>
                <w:sz w:val="28"/>
                <w:szCs w:val="28"/>
              </w:rPr>
              <w:t>.</w:t>
            </w:r>
          </w:p>
        </w:tc>
      </w:tr>
    </w:tbl>
    <w:p w14:paraId="42C6D796" w14:textId="501ECCD5" w:rsidR="00380C1A" w:rsidRPr="00380C1A" w:rsidRDefault="00BE1B58" w:rsidP="00400661">
      <w:r>
        <w:rPr>
          <w:noProof/>
          <w:lang w:eastAsia="en-CA"/>
        </w:rPr>
        <w:drawing>
          <wp:anchor distT="0" distB="0" distL="114300" distR="114300" simplePos="0" relativeHeight="251658240" behindDoc="0" locked="0" layoutInCell="0" allowOverlap="1" wp14:anchorId="2A980CF3" wp14:editId="11AC4ABF">
            <wp:simplePos x="0" y="0"/>
            <wp:positionH relativeFrom="column">
              <wp:posOffset>1415415</wp:posOffset>
            </wp:positionH>
            <wp:positionV relativeFrom="paragraph">
              <wp:posOffset>697230</wp:posOffset>
            </wp:positionV>
            <wp:extent cx="3105150"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3105150" cy="1276350"/>
                    </a:xfrm>
                    <a:prstGeom prst="rect">
                      <a:avLst/>
                    </a:prstGeom>
                    <a:noFill/>
                    <a:ln w="9525">
                      <a:noFill/>
                      <a:miter lim="800000"/>
                      <a:headEnd/>
                      <a:tailEnd/>
                    </a:ln>
                  </pic:spPr>
                </pic:pic>
              </a:graphicData>
            </a:graphic>
          </wp:anchor>
        </w:drawing>
      </w:r>
    </w:p>
    <w:sectPr w:rsidR="00380C1A" w:rsidRPr="00380C1A" w:rsidSect="00AF6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1A"/>
    <w:rsid w:val="0010610E"/>
    <w:rsid w:val="00143388"/>
    <w:rsid w:val="001947A7"/>
    <w:rsid w:val="001F6C19"/>
    <w:rsid w:val="002B6F59"/>
    <w:rsid w:val="00380C1A"/>
    <w:rsid w:val="0038688E"/>
    <w:rsid w:val="00400661"/>
    <w:rsid w:val="00572F25"/>
    <w:rsid w:val="00577204"/>
    <w:rsid w:val="00823BFC"/>
    <w:rsid w:val="008943C8"/>
    <w:rsid w:val="009573E9"/>
    <w:rsid w:val="00A75083"/>
    <w:rsid w:val="00AE4EC3"/>
    <w:rsid w:val="00AF4337"/>
    <w:rsid w:val="00AF6A73"/>
    <w:rsid w:val="00B11EEE"/>
    <w:rsid w:val="00B52614"/>
    <w:rsid w:val="00B85CD3"/>
    <w:rsid w:val="00BD0D58"/>
    <w:rsid w:val="00BE1B58"/>
    <w:rsid w:val="00C84EBB"/>
    <w:rsid w:val="00EB71C4"/>
    <w:rsid w:val="00F9081B"/>
    <w:rsid w:val="00FE75F1"/>
    <w:rsid w:val="1D3B5A53"/>
    <w:rsid w:val="21D4393A"/>
    <w:rsid w:val="2F19F8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CF32"/>
  <w15:docId w15:val="{234CA742-52A3-4501-8ED8-D142A234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7A7"/>
    <w:rPr>
      <w:b w:val="0"/>
      <w:bCs w:val="0"/>
      <w:strike w:val="0"/>
      <w:dstrike w:val="0"/>
      <w:color w:val="003A68"/>
      <w:sz w:val="13"/>
      <w:szCs w:val="13"/>
      <w:u w:val="none"/>
      <w:effect w:val="none"/>
    </w:rPr>
  </w:style>
  <w:style w:type="paragraph" w:styleId="BalloonText">
    <w:name w:val="Balloon Text"/>
    <w:basedOn w:val="Normal"/>
    <w:link w:val="BalloonTextChar"/>
    <w:uiPriority w:val="99"/>
    <w:semiHidden/>
    <w:unhideWhenUsed/>
    <w:rsid w:val="0082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BFC"/>
    <w:rPr>
      <w:rFonts w:ascii="Tahoma" w:hAnsi="Tahoma" w:cs="Tahoma"/>
      <w:sz w:val="16"/>
      <w:szCs w:val="16"/>
    </w:rPr>
  </w:style>
  <w:style w:type="character" w:styleId="UnresolvedMention">
    <w:name w:val="Unresolved Mention"/>
    <w:basedOn w:val="DefaultParagraphFont"/>
    <w:uiPriority w:val="99"/>
    <w:semiHidden/>
    <w:unhideWhenUsed/>
    <w:rsid w:val="00BE1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jotform.com/ofscmedia/carnival-advertisement-form" TargetMode="External"/><Relationship Id="rId5" Type="http://schemas.openxmlformats.org/officeDocument/2006/relationships/hyperlink" Target="mailto:ofscmedia@gmail.com"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dc:creator>
  <cp:keywords/>
  <cp:lastModifiedBy>Nolan Oliver</cp:lastModifiedBy>
  <cp:revision>4</cp:revision>
  <cp:lastPrinted>2018-11-08T00:53:00Z</cp:lastPrinted>
  <dcterms:created xsi:type="dcterms:W3CDTF">2023-10-29T18:11:00Z</dcterms:created>
  <dcterms:modified xsi:type="dcterms:W3CDTF">2023-11-25T15:36:00Z</dcterms:modified>
</cp:coreProperties>
</file>